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054" w:rsidRPr="000E26BC" w:rsidRDefault="00E35054" w:rsidP="00E3505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26BC">
        <w:rPr>
          <w:rFonts w:ascii="Times New Roman" w:hAnsi="Times New Roman"/>
          <w:sz w:val="24"/>
          <w:szCs w:val="24"/>
        </w:rPr>
        <w:t>В ходе расчета стоимости оцениваемых объектов были использованы следующие справочники КО-ИНВЕСТ:</w:t>
      </w:r>
    </w:p>
    <w:p w:rsidR="00E35054" w:rsidRPr="003A057C" w:rsidRDefault="00E35054" w:rsidP="00E3505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057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F05F4C5" wp14:editId="228C1EAE">
            <wp:extent cx="5940425" cy="1229822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29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054" w:rsidRPr="003A057C" w:rsidRDefault="00E35054" w:rsidP="00E3505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057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481CF73" wp14:editId="3300719A">
            <wp:extent cx="5938553" cy="1211170"/>
            <wp:effectExtent l="19050" t="0" r="5047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11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054" w:rsidRPr="003A057C" w:rsidRDefault="00E35054" w:rsidP="00E3505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057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313007B" wp14:editId="7B0638DC">
            <wp:extent cx="5940425" cy="1121777"/>
            <wp:effectExtent l="1905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21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054" w:rsidRPr="003A057C" w:rsidRDefault="00E35054" w:rsidP="00E3505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057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8C04962" wp14:editId="43CBF903">
            <wp:extent cx="5940425" cy="1055688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55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054" w:rsidRPr="003A057C" w:rsidRDefault="00E35054" w:rsidP="00E3505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057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31CBBB7" wp14:editId="005A03DF">
            <wp:extent cx="5940425" cy="1082181"/>
            <wp:effectExtent l="1905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82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054" w:rsidRPr="003A057C" w:rsidRDefault="00E35054" w:rsidP="00E3505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057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85331D2" wp14:editId="4AAB0B6B">
            <wp:extent cx="5940425" cy="1114007"/>
            <wp:effectExtent l="1905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140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054" w:rsidRPr="003A057C" w:rsidRDefault="00E35054" w:rsidP="00E3505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057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EE1D20D" wp14:editId="58440FD1">
            <wp:extent cx="5940425" cy="1172438"/>
            <wp:effectExtent l="1905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72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054" w:rsidRPr="003A057C" w:rsidRDefault="00E35054" w:rsidP="00E3505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057C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461FAFA0" wp14:editId="48A159C7">
            <wp:extent cx="5940425" cy="1130194"/>
            <wp:effectExtent l="1905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30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054" w:rsidRPr="003A057C" w:rsidRDefault="00E35054" w:rsidP="00E3505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057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0FDFA29" wp14:editId="5A72F30D">
            <wp:extent cx="5940425" cy="1156901"/>
            <wp:effectExtent l="1905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56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054" w:rsidRPr="000E26BC" w:rsidRDefault="00E35054" w:rsidP="00E3505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26BC">
        <w:rPr>
          <w:rFonts w:ascii="Times New Roman" w:hAnsi="Times New Roman"/>
          <w:sz w:val="24"/>
          <w:szCs w:val="24"/>
        </w:rPr>
        <w:t xml:space="preserve">Предоставленная в справочниках информация предназначается для использования при определении стоимости замещения оцениваемых объектов в рамках затратного подхода. При подготовке справочников использована проектно-сметная документация, укрупненные показатели стоимости, а также результаты расчетов индексов цен в строительстве. Формат КО-ИНВЕСТ, использованный в данных справочниках, предусматривает, что табличная информация в основных разделах содержит как технические описания, так и стоимостные показатели в уровне цен </w:t>
      </w:r>
      <w:r>
        <w:rPr>
          <w:rFonts w:ascii="Times New Roman" w:hAnsi="Times New Roman"/>
          <w:sz w:val="24"/>
          <w:szCs w:val="24"/>
        </w:rPr>
        <w:t>Республики Крым</w:t>
      </w:r>
      <w:r w:rsidRPr="000E26BC">
        <w:rPr>
          <w:rFonts w:ascii="Times New Roman" w:hAnsi="Times New Roman"/>
          <w:sz w:val="24"/>
          <w:szCs w:val="24"/>
        </w:rPr>
        <w:t>, дифференцированные по элементам зданий для нескольких уровней качества проектных решений.</w:t>
      </w:r>
      <w:bookmarkStart w:id="0" w:name="_GoBack"/>
      <w:bookmarkEnd w:id="0"/>
    </w:p>
    <w:sectPr w:rsidR="00E35054" w:rsidRPr="000E2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054"/>
    <w:rsid w:val="008F015B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F224D-50DB-4E25-960A-167FC3F76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35054"/>
    <w:pPr>
      <w:suppressAutoHyphens/>
      <w:autoSpaceDN w:val="0"/>
      <w:spacing w:line="244" w:lineRule="auto"/>
      <w:textAlignment w:val="baseline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UserOC</dc:creator>
  <cp:keywords/>
  <dc:description/>
  <cp:lastModifiedBy>UserOC</cp:lastModifiedBy>
  <cp:revision>1</cp:revision>
  <dcterms:created xsi:type="dcterms:W3CDTF">2019-06-06T12:35:00Z</dcterms:created>
  <dcterms:modified xsi:type="dcterms:W3CDTF">2019-06-06T12:36:00Z</dcterms:modified>
</cp:coreProperties>
</file>