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right="-40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3.050003pt;margin-top:143.024414pt;width:477.8pt;height:685.75pt;mso-position-horizontal-relative:page;mso-position-vertical-relative:page;z-index:-2632" type="#_x0000_t202" filled="false" stroked="false">
            <v:textbox inset="0,0,0,0">
              <w:txbxContent>
                <w:p>
                  <w:pPr>
                    <w:spacing w:line="240" w:lineRule="auto" w:before="0"/>
                    <w:ind w:left="979" w:right="955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МИНИСТЕРСТВО ИМУЩЕСТВЕННЫХ И ЗЕМЕЛЬНЫХ ОТНОШЕНИЙ РЕСПУБЛИКИ КРЫМ</w:t>
                  </w:r>
                </w:p>
                <w:p>
                  <w:pPr>
                    <w:spacing w:line="648" w:lineRule="exact" w:before="9"/>
                    <w:ind w:left="2748" w:right="2729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(МИНИМУЩЕСТВО КРЫМА) П Р И К А З</w:t>
                  </w:r>
                </w:p>
                <w:p>
                  <w:pPr>
                    <w:tabs>
                      <w:tab w:pos="2562" w:val="left" w:leader="none"/>
                      <w:tab w:pos="4064" w:val="left" w:leader="none"/>
                      <w:tab w:pos="7885" w:val="left" w:leader="none"/>
                    </w:tabs>
                    <w:spacing w:before="64"/>
                    <w:ind w:left="95" w:right="0" w:firstLine="0"/>
                    <w:jc w:val="left"/>
                    <w:rPr>
                      <w:rFonts w:ascii="Impact" w:hAnsi="Impact"/>
                      <w:i/>
                      <w:sz w:val="30"/>
                    </w:rPr>
                  </w:pPr>
                  <w:r>
                    <w:rPr>
                      <w:sz w:val="42"/>
                    </w:rPr>
                    <w:t>«</w:t>
                  </w:r>
                  <w:r>
                    <w:rPr>
                      <w:spacing w:val="-53"/>
                      <w:sz w:val="42"/>
                    </w:rPr>
                    <w:t> </w:t>
                  </w:r>
                  <w:r>
                    <w:rPr>
                      <w:rFonts w:ascii="Impact" w:hAnsi="Impact"/>
                      <w:i/>
                      <w:sz w:val="30"/>
                    </w:rPr>
                    <w:t>М о </w:t>
                  </w:r>
                  <w:r>
                    <w:rPr>
                      <w:rFonts w:ascii="Impact" w:hAnsi="Impact"/>
                      <w:i/>
                      <w:spacing w:val="49"/>
                      <w:sz w:val="30"/>
                    </w:rPr>
                    <w:t> </w:t>
                  </w:r>
                  <w:r>
                    <w:rPr>
                      <w:sz w:val="42"/>
                    </w:rPr>
                    <w:t>»</w:t>
                    <w:tab/>
                  </w:r>
                  <w:r>
                    <w:rPr>
                      <w:sz w:val="26"/>
                    </w:rPr>
                    <w:t>_ </w:t>
                  </w:r>
                  <w:r>
                    <w:rPr>
                      <w:spacing w:val="5"/>
                      <w:sz w:val="26"/>
                    </w:rPr>
                    <w:t> </w:t>
                  </w:r>
                  <w:r>
                    <w:rPr>
                      <w:spacing w:val="3"/>
                      <w:sz w:val="26"/>
                    </w:rPr>
                    <w:t>2018</w:t>
                  </w:r>
                  <w:r>
                    <w:rPr>
                      <w:spacing w:val="31"/>
                      <w:sz w:val="26"/>
                    </w:rPr>
                    <w:t> </w:t>
                  </w:r>
                  <w:r>
                    <w:rPr>
                      <w:spacing w:val="-3"/>
                      <w:sz w:val="26"/>
                    </w:rPr>
                    <w:t>г.</w:t>
                    <w:tab/>
                    <w:t>г.</w:t>
                  </w:r>
                  <w:r>
                    <w:rPr>
                      <w:spacing w:val="19"/>
                      <w:sz w:val="26"/>
                    </w:rPr>
                    <w:t> </w:t>
                  </w:r>
                  <w:r>
                    <w:rPr>
                      <w:spacing w:val="9"/>
                      <w:sz w:val="26"/>
                    </w:rPr>
                    <w:t>Симферополь</w:t>
                    <w:tab/>
                  </w:r>
                  <w:r>
                    <w:rPr>
                      <w:spacing w:val="-6"/>
                      <w:sz w:val="42"/>
                    </w:rPr>
                    <w:t>№</w:t>
                  </w:r>
                  <w:r>
                    <w:rPr>
                      <w:rFonts w:ascii="Impact" w:hAnsi="Impact"/>
                      <w:i/>
                      <w:spacing w:val="-6"/>
                      <w:sz w:val="30"/>
                    </w:rPr>
                    <w:t>с </w:t>
                  </w:r>
                  <w:r>
                    <w:rPr>
                      <w:rFonts w:ascii="Impact" w:hAnsi="Impact"/>
                      <w:i/>
                      <w:spacing w:val="6"/>
                      <w:sz w:val="30"/>
                    </w:rPr>
                    <w:t>/Ш</w:t>
                  </w:r>
                  <w:r>
                    <w:rPr>
                      <w:rFonts w:ascii="Impact" w:hAnsi="Impact"/>
                      <w:i/>
                      <w:spacing w:val="64"/>
                      <w:sz w:val="30"/>
                    </w:rPr>
                    <w:t> </w:t>
                  </w:r>
                  <w:r>
                    <w:rPr>
                      <w:rFonts w:ascii="Impact" w:hAnsi="Impact"/>
                      <w:i/>
                      <w:sz w:val="30"/>
                    </w:rPr>
                    <w:t>Р</w:t>
                  </w:r>
                </w:p>
                <w:p>
                  <w:pPr>
                    <w:pStyle w:val="BodyText"/>
                    <w:spacing w:before="2"/>
                    <w:rPr>
                      <w:sz w:val="53"/>
                    </w:rPr>
                  </w:pPr>
                </w:p>
                <w:p>
                  <w:pPr>
                    <w:spacing w:line="244" w:lineRule="auto" w:before="0"/>
                    <w:ind w:left="66" w:right="4905" w:firstLine="24"/>
                    <w:jc w:val="left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О проведении в Республике Крым </w:t>
                  </w:r>
                  <w:r>
                    <w:rPr>
                      <w:i/>
                      <w:sz w:val="28"/>
                    </w:rPr>
                    <w:t>государственной кадастровой оценки</w:t>
                  </w:r>
                </w:p>
                <w:p>
                  <w:pPr>
                    <w:pStyle w:val="BodyText"/>
                    <w:spacing w:before="236"/>
                    <w:ind w:left="830"/>
                  </w:pPr>
                  <w:r>
                    <w:rPr/>
                    <w:t>В   </w:t>
                  </w:r>
                  <w:r>
                    <w:rPr>
                      <w:spacing w:val="8"/>
                    </w:rPr>
                    <w:t>соответствии   </w:t>
                  </w:r>
                  <w:r>
                    <w:rPr/>
                    <w:t>с   </w:t>
                  </w:r>
                  <w:r>
                    <w:rPr>
                      <w:spacing w:val="8"/>
                    </w:rPr>
                    <w:t>Федеральным   </w:t>
                  </w:r>
                  <w:r>
                    <w:rPr>
                      <w:spacing w:val="7"/>
                    </w:rPr>
                    <w:t>законом   </w:t>
                  </w:r>
                  <w:r>
                    <w:rPr>
                      <w:spacing w:val="4"/>
                    </w:rPr>
                    <w:t>от   </w:t>
                  </w:r>
                  <w:r>
                    <w:rPr>
                      <w:spacing w:val="6"/>
                    </w:rPr>
                    <w:t>03.07.2016 </w:t>
                  </w:r>
                  <w:r>
                    <w:rPr>
                      <w:spacing w:val="77"/>
                    </w:rPr>
                    <w:t> </w:t>
                  </w:r>
                  <w:r>
                    <w:rPr/>
                    <w:t>№</w:t>
                  </w:r>
                  <w:r>
                    <w:rPr>
                      <w:spacing w:val="20"/>
                    </w:rPr>
                    <w:t> </w:t>
                  </w:r>
                  <w:r>
                    <w:rPr>
                      <w:spacing w:val="4"/>
                    </w:rPr>
                    <w:t>237-ФЗ</w:t>
                  </w:r>
                </w:p>
                <w:p>
                  <w:pPr>
                    <w:pStyle w:val="BodyText"/>
                    <w:spacing w:line="292" w:lineRule="auto" w:before="75"/>
                    <w:ind w:left="67" w:right="142" w:firstLine="5"/>
                    <w:jc w:val="both"/>
                  </w:pPr>
                  <w:r>
                    <w:rPr/>
                    <w:t>«О </w:t>
                  </w:r>
                  <w:r>
                    <w:rPr>
                      <w:spacing w:val="8"/>
                    </w:rPr>
                    <w:t>государственной </w:t>
                  </w:r>
                  <w:r>
                    <w:rPr>
                      <w:spacing w:val="7"/>
                    </w:rPr>
                    <w:t>кадастровой </w:t>
                  </w:r>
                  <w:r>
                    <w:rPr>
                      <w:spacing w:val="5"/>
                    </w:rPr>
                    <w:t>оценке», </w:t>
                  </w:r>
                  <w:r>
                    <w:rPr>
                      <w:spacing w:val="8"/>
                    </w:rPr>
                    <w:t>постановлением </w:t>
                  </w:r>
                  <w:r>
                    <w:rPr>
                      <w:spacing w:val="6"/>
                    </w:rPr>
                    <w:t>Совета министров </w:t>
                  </w:r>
                  <w:r>
                    <w:rPr>
                      <w:spacing w:val="7"/>
                    </w:rPr>
                    <w:t>Республики </w:t>
                  </w:r>
                  <w:r>
                    <w:rPr>
                      <w:spacing w:val="8"/>
                    </w:rPr>
                    <w:t>Крым </w:t>
                  </w:r>
                  <w:r>
                    <w:rPr/>
                    <w:t>от </w:t>
                  </w:r>
                  <w:r>
                    <w:rPr>
                      <w:spacing w:val="2"/>
                    </w:rPr>
                    <w:t>15.11.2018 </w:t>
                  </w:r>
                  <w:r>
                    <w:rPr/>
                    <w:t>№ 554 «О </w:t>
                  </w:r>
                  <w:r>
                    <w:rPr>
                      <w:spacing w:val="7"/>
                    </w:rPr>
                    <w:t>проведении </w:t>
                  </w:r>
                  <w:r>
                    <w:rPr>
                      <w:spacing w:val="6"/>
                    </w:rPr>
                    <w:t>государственной кадастровой оценки </w:t>
                  </w:r>
                  <w:r>
                    <w:rPr/>
                    <w:t>на </w:t>
                  </w:r>
                  <w:r>
                    <w:rPr>
                      <w:spacing w:val="7"/>
                    </w:rPr>
                    <w:t>территории </w:t>
                  </w:r>
                  <w:r>
                    <w:rPr>
                      <w:spacing w:val="5"/>
                    </w:rPr>
                    <w:t>Республики  Крым  </w:t>
                  </w:r>
                  <w:r>
                    <w:rPr/>
                    <w:t>и о </w:t>
                  </w:r>
                  <w:r>
                    <w:rPr>
                      <w:spacing w:val="5"/>
                    </w:rPr>
                    <w:t>внесении изменений </w:t>
                  </w:r>
                  <w:r>
                    <w:rPr/>
                    <w:t>в </w:t>
                  </w:r>
                  <w:r>
                    <w:rPr>
                      <w:spacing w:val="7"/>
                    </w:rPr>
                    <w:t>постановление  Совета  министров  </w:t>
                  </w:r>
                  <w:r>
                    <w:rPr>
                      <w:spacing w:val="6"/>
                    </w:rPr>
                    <w:t>Республики  Крым  </w:t>
                  </w:r>
                  <w:r>
                    <w:rPr>
                      <w:spacing w:val="4"/>
                    </w:rPr>
                    <w:t>от </w:t>
                  </w:r>
                  <w:r>
                    <w:rPr/>
                    <w:t>27  </w:t>
                  </w:r>
                  <w:r>
                    <w:rPr>
                      <w:spacing w:val="4"/>
                    </w:rPr>
                    <w:t>июня  </w:t>
                  </w:r>
                  <w:r>
                    <w:rPr>
                      <w:spacing w:val="2"/>
                    </w:rPr>
                    <w:t>2014</w:t>
                  </w:r>
                  <w:r>
                    <w:rPr>
                      <w:spacing w:val="19"/>
                    </w:rPr>
                    <w:t> </w:t>
                  </w:r>
                  <w:r>
                    <w:rPr>
                      <w:spacing w:val="3"/>
                    </w:rPr>
                    <w:t>года</w:t>
                  </w:r>
                </w:p>
                <w:p>
                  <w:pPr>
                    <w:pStyle w:val="BodyText"/>
                    <w:spacing w:line="297" w:lineRule="auto" w:before="1"/>
                    <w:ind w:left="53" w:right="159"/>
                    <w:jc w:val="both"/>
                  </w:pPr>
                  <w:r>
                    <w:rPr/>
                    <w:t>№ 157», </w:t>
                  </w:r>
                  <w:r>
                    <w:rPr>
                      <w:spacing w:val="7"/>
                    </w:rPr>
                    <w:t>постановлением </w:t>
                  </w:r>
                  <w:r>
                    <w:rPr>
                      <w:spacing w:val="6"/>
                    </w:rPr>
                    <w:t>Совета </w:t>
                  </w:r>
                  <w:r>
                    <w:rPr>
                      <w:spacing w:val="7"/>
                    </w:rPr>
                    <w:t>министров Республики </w:t>
                  </w:r>
                  <w:r>
                    <w:rPr>
                      <w:spacing w:val="6"/>
                    </w:rPr>
                    <w:t>Крым  </w:t>
                  </w:r>
                  <w:r>
                    <w:rPr>
                      <w:spacing w:val="2"/>
                    </w:rPr>
                    <w:t>от  </w:t>
                  </w:r>
                  <w:r>
                    <w:rPr/>
                    <w:t>27  </w:t>
                  </w:r>
                  <w:r>
                    <w:rPr>
                      <w:spacing w:val="3"/>
                    </w:rPr>
                    <w:t>июня </w:t>
                  </w:r>
                  <w:r>
                    <w:rPr>
                      <w:spacing w:val="2"/>
                    </w:rPr>
                    <w:t>2014 </w:t>
                  </w:r>
                  <w:r>
                    <w:rPr>
                      <w:spacing w:val="4"/>
                    </w:rPr>
                    <w:t>года </w:t>
                  </w:r>
                  <w:r>
                    <w:rPr/>
                    <w:t>№ </w:t>
                  </w:r>
                  <w:r>
                    <w:rPr>
                      <w:spacing w:val="-3"/>
                    </w:rPr>
                    <w:t>157 </w:t>
                  </w:r>
                  <w:r>
                    <w:rPr>
                      <w:spacing w:val="2"/>
                    </w:rPr>
                    <w:t>«Об </w:t>
                  </w:r>
                  <w:r>
                    <w:rPr>
                      <w:spacing w:val="7"/>
                    </w:rPr>
                    <w:t>утверждении </w:t>
                  </w:r>
                  <w:r>
                    <w:rPr>
                      <w:spacing w:val="9"/>
                    </w:rPr>
                    <w:t>Положения </w:t>
                  </w:r>
                  <w:r>
                    <w:rPr/>
                    <w:t>о  </w:t>
                  </w:r>
                  <w:r>
                    <w:rPr>
                      <w:spacing w:val="6"/>
                    </w:rPr>
                    <w:t>Министерстве </w:t>
                  </w:r>
                  <w:r>
                    <w:rPr>
                      <w:spacing w:val="7"/>
                    </w:rPr>
                    <w:t>имущественных </w:t>
                  </w:r>
                  <w:r>
                    <w:rPr/>
                    <w:t>и </w:t>
                  </w:r>
                  <w:r>
                    <w:rPr>
                      <w:spacing w:val="7"/>
                    </w:rPr>
                    <w:t>земельных </w:t>
                  </w:r>
                  <w:r>
                    <w:rPr>
                      <w:spacing w:val="6"/>
                    </w:rPr>
                    <w:t>отношений Республики</w:t>
                  </w:r>
                  <w:r>
                    <w:rPr>
                      <w:spacing w:val="67"/>
                    </w:rPr>
                    <w:t> </w:t>
                  </w:r>
                  <w:r>
                    <w:rPr>
                      <w:spacing w:val="5"/>
                    </w:rPr>
                    <w:t>Крым»,</w:t>
                  </w:r>
                </w:p>
                <w:p>
                  <w:pPr>
                    <w:pStyle w:val="BodyText"/>
                    <w:spacing w:before="1"/>
                    <w:rPr>
                      <w:sz w:val="31"/>
                    </w:rPr>
                  </w:pPr>
                </w:p>
                <w:p>
                  <w:pPr>
                    <w:spacing w:before="0"/>
                    <w:ind w:left="792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ПРИКАЗЫВАЮ:</w:t>
                  </w:r>
                </w:p>
                <w:p>
                  <w:pPr>
                    <w:pStyle w:val="BodyText"/>
                    <w:spacing w:before="5"/>
                    <w:rPr>
                      <w:sz w:val="37"/>
                    </w:rPr>
                  </w:pPr>
                </w:p>
                <w:p>
                  <w:pPr>
                    <w:pStyle w:val="BodyText"/>
                    <w:spacing w:line="295" w:lineRule="auto"/>
                    <w:ind w:left="29" w:right="176" w:firstLine="734"/>
                    <w:jc w:val="both"/>
                  </w:pPr>
                  <w:r>
                    <w:rPr>
                      <w:spacing w:val="-13"/>
                    </w:rPr>
                    <w:t>1. </w:t>
                  </w:r>
                  <w:r>
                    <w:rPr>
                      <w:spacing w:val="9"/>
                    </w:rPr>
                    <w:t>Провести </w:t>
                  </w:r>
                  <w:r>
                    <w:rPr/>
                    <w:t>в </w:t>
                  </w:r>
                  <w:r>
                    <w:rPr>
                      <w:spacing w:val="3"/>
                    </w:rPr>
                    <w:t>2019 </w:t>
                  </w:r>
                  <w:r>
                    <w:rPr>
                      <w:spacing w:val="4"/>
                    </w:rPr>
                    <w:t>году</w:t>
                  </w:r>
                  <w:r>
                    <w:rPr>
                      <w:spacing w:val="73"/>
                    </w:rPr>
                    <w:t> </w:t>
                  </w:r>
                  <w:r>
                    <w:rPr>
                      <w:spacing w:val="7"/>
                    </w:rPr>
                    <w:t>государственную</w:t>
                  </w:r>
                  <w:r>
                    <w:rPr>
                      <w:spacing w:val="79"/>
                    </w:rPr>
                    <w:t> </w:t>
                  </w:r>
                  <w:r>
                    <w:rPr>
                      <w:spacing w:val="6"/>
                    </w:rPr>
                    <w:t>кадастровую </w:t>
                  </w:r>
                  <w:r>
                    <w:rPr>
                      <w:spacing w:val="77"/>
                    </w:rPr>
                    <w:t> </w:t>
                  </w:r>
                  <w:r>
                    <w:rPr>
                      <w:spacing w:val="5"/>
                    </w:rPr>
                    <w:t>оценку </w:t>
                  </w:r>
                  <w:r>
                    <w:rPr>
                      <w:spacing w:val="6"/>
                    </w:rPr>
                    <w:t>объектов </w:t>
                  </w:r>
                  <w:r>
                    <w:rPr>
                      <w:spacing w:val="8"/>
                    </w:rPr>
                    <w:t>недвижимости </w:t>
                  </w:r>
                  <w:r>
                    <w:rPr/>
                    <w:t>- </w:t>
                  </w:r>
                  <w:r>
                    <w:rPr>
                      <w:spacing w:val="6"/>
                    </w:rPr>
                    <w:t>зданий, </w:t>
                  </w:r>
                  <w:r>
                    <w:rPr>
                      <w:spacing w:val="7"/>
                    </w:rPr>
                    <w:t>помещений, </w:t>
                  </w:r>
                  <w:r>
                    <w:rPr>
                      <w:spacing w:val="9"/>
                    </w:rPr>
                    <w:t>расположенных </w:t>
                  </w:r>
                  <w:r>
                    <w:rPr/>
                    <w:t>на </w:t>
                  </w:r>
                  <w:r>
                    <w:rPr>
                      <w:spacing w:val="6"/>
                    </w:rPr>
                    <w:t>территории </w:t>
                  </w:r>
                  <w:r>
                    <w:rPr>
                      <w:spacing w:val="7"/>
                    </w:rPr>
                    <w:t>Республики</w:t>
                  </w:r>
                  <w:r>
                    <w:rPr>
                      <w:spacing w:val="25"/>
                    </w:rPr>
                    <w:t> </w:t>
                  </w:r>
                  <w:r>
                    <w:rPr>
                      <w:spacing w:val="5"/>
                    </w:rPr>
                    <w:t>Крым.</w:t>
                  </w:r>
                </w:p>
                <w:p>
                  <w:pPr>
                    <w:pStyle w:val="BodyText"/>
                    <w:spacing w:line="295" w:lineRule="auto"/>
                    <w:ind w:left="14" w:right="185" w:firstLine="715"/>
                    <w:jc w:val="both"/>
                  </w:pPr>
                  <w:r>
                    <w:rPr>
                      <w:spacing w:val="-5"/>
                    </w:rPr>
                    <w:t>2. </w:t>
                  </w:r>
                  <w:r>
                    <w:rPr>
                      <w:spacing w:val="8"/>
                    </w:rPr>
                    <w:t>Наделить Государственное  бюджетное  учреждение</w:t>
                  </w:r>
                  <w:r>
                    <w:rPr>
                      <w:spacing w:val="81"/>
                    </w:rPr>
                    <w:t> </w:t>
                  </w:r>
                  <w:r>
                    <w:rPr>
                      <w:spacing w:val="4"/>
                    </w:rPr>
                    <w:t>Республики Крым </w:t>
                  </w:r>
                  <w:r>
                    <w:rPr>
                      <w:spacing w:val="7"/>
                    </w:rPr>
                    <w:t>«Центр </w:t>
                  </w:r>
                  <w:r>
                    <w:rPr>
                      <w:spacing w:val="8"/>
                    </w:rPr>
                    <w:t>землеустройства </w:t>
                  </w:r>
                  <w:r>
                    <w:rPr/>
                    <w:t>и </w:t>
                  </w:r>
                  <w:r>
                    <w:rPr>
                      <w:spacing w:val="6"/>
                    </w:rPr>
                    <w:t>кадастровой  </w:t>
                  </w:r>
                  <w:r>
                    <w:rPr>
                      <w:spacing w:val="7"/>
                    </w:rPr>
                    <w:t>оценки» полномочиями, связанными </w:t>
                  </w:r>
                  <w:r>
                    <w:rPr/>
                    <w:t>с </w:t>
                  </w:r>
                  <w:r>
                    <w:rPr>
                      <w:spacing w:val="7"/>
                    </w:rPr>
                    <w:t>определением </w:t>
                  </w:r>
                  <w:r>
                    <w:rPr>
                      <w:spacing w:val="6"/>
                    </w:rPr>
                    <w:t>кадастровой </w:t>
                  </w:r>
                  <w:r>
                    <w:rPr>
                      <w:spacing w:val="7"/>
                    </w:rPr>
                    <w:t>стоимости </w:t>
                  </w:r>
                  <w:r>
                    <w:rPr>
                      <w:spacing w:val="6"/>
                    </w:rPr>
                    <w:t>объектов недвижимости: </w:t>
                  </w:r>
                  <w:r>
                    <w:rPr>
                      <w:spacing w:val="5"/>
                    </w:rPr>
                    <w:t>зданий, </w:t>
                  </w:r>
                  <w:r>
                    <w:rPr>
                      <w:spacing w:val="8"/>
                    </w:rPr>
                    <w:t>помещений, расположенных </w:t>
                  </w:r>
                  <w:r>
                    <w:rPr/>
                    <w:t>на </w:t>
                  </w:r>
                  <w:r>
                    <w:rPr>
                      <w:spacing w:val="6"/>
                    </w:rPr>
                    <w:t>территории </w:t>
                  </w:r>
                  <w:r>
                    <w:rPr>
                      <w:spacing w:val="7"/>
                    </w:rPr>
                    <w:t>Республики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4"/>
                    </w:rPr>
                    <w:t>Крым.</w:t>
                  </w:r>
                </w:p>
                <w:p>
                  <w:pPr>
                    <w:pStyle w:val="BodyText"/>
                    <w:tabs>
                      <w:tab w:pos="1497" w:val="left" w:leader="none"/>
                    </w:tabs>
                    <w:spacing w:line="297" w:lineRule="exact"/>
                    <w:ind w:left="720"/>
                  </w:pPr>
                  <w:r>
                    <w:rPr>
                      <w:spacing w:val="-3"/>
                    </w:rPr>
                    <w:t>3.</w:t>
                    <w:tab/>
                  </w:r>
                  <w:r>
                    <w:rPr>
                      <w:spacing w:val="8"/>
                    </w:rPr>
                    <w:t>Государственному бюджетному учреждению </w:t>
                  </w:r>
                  <w:r>
                    <w:rPr>
                      <w:spacing w:val="6"/>
                    </w:rPr>
                    <w:t>Республики</w:t>
                  </w:r>
                  <w:r>
                    <w:rPr>
                      <w:spacing w:val="7"/>
                    </w:rPr>
                    <w:t> </w:t>
                  </w:r>
                  <w:r>
                    <w:rPr>
                      <w:spacing w:val="6"/>
                    </w:rPr>
                    <w:t>Крым</w:t>
                  </w:r>
                </w:p>
                <w:p>
                  <w:pPr>
                    <w:pStyle w:val="BodyText"/>
                    <w:spacing w:before="76"/>
                    <w:ind w:left="14"/>
                  </w:pPr>
                  <w:r>
                    <w:rPr/>
                    <w:t>«Центр землеустройства и кадастровой оценки»:</w:t>
                  </w:r>
                </w:p>
                <w:p>
                  <w:pPr>
                    <w:pStyle w:val="BodyText"/>
                    <w:spacing w:line="307" w:lineRule="auto" w:before="61"/>
                    <w:ind w:left="9" w:right="192" w:firstLine="706"/>
                    <w:jc w:val="both"/>
                  </w:pPr>
                  <w:r>
                    <w:rPr/>
                    <w:t>- обеспечить определение кадастровой стоимости объектов, указанных в пункте 1 настоящего приказа;</w:t>
                  </w:r>
                </w:p>
                <w:p>
                  <w:pPr>
                    <w:pStyle w:val="BodyText"/>
                    <w:spacing w:line="273" w:lineRule="exact"/>
                    <w:ind w:left="705"/>
                  </w:pPr>
                  <w:r>
                    <w:rPr/>
                    <w:t>-  </w:t>
                  </w:r>
                  <w:r>
                    <w:rPr>
                      <w:spacing w:val="7"/>
                    </w:rPr>
                    <w:t>предоставить  </w:t>
                  </w:r>
                  <w:r>
                    <w:rPr>
                      <w:spacing w:val="6"/>
                    </w:rPr>
                    <w:t>отчет  </w:t>
                  </w:r>
                  <w:r>
                    <w:rPr/>
                    <w:t>об   </w:t>
                  </w:r>
                  <w:r>
                    <w:rPr>
                      <w:spacing w:val="5"/>
                    </w:rPr>
                    <w:t>итогах  </w:t>
                  </w:r>
                  <w:r>
                    <w:rPr>
                      <w:spacing w:val="7"/>
                    </w:rPr>
                    <w:t>государственной  кадастровой </w:t>
                  </w:r>
                  <w:r>
                    <w:rPr>
                      <w:spacing w:val="19"/>
                    </w:rPr>
                    <w:t> </w:t>
                  </w:r>
                  <w:r>
                    <w:rPr>
                      <w:spacing w:val="4"/>
                    </w:rPr>
                    <w:t>оценки</w:t>
                  </w:r>
                </w:p>
                <w:p>
                  <w:pPr>
                    <w:pStyle w:val="BodyText"/>
                    <w:spacing w:before="66"/>
                    <w:jc w:val="both"/>
                  </w:pPr>
                  <w:r>
                    <w:rPr>
                      <w:spacing w:val="6"/>
                    </w:rPr>
                    <w:t>объектов </w:t>
                  </w:r>
                  <w:r>
                    <w:rPr>
                      <w:spacing w:val="77"/>
                    </w:rPr>
                    <w:t> </w:t>
                  </w:r>
                  <w:r>
                    <w:rPr>
                      <w:spacing w:val="7"/>
                    </w:rPr>
                    <w:t>капитального   </w:t>
                  </w:r>
                  <w:r>
                    <w:rPr>
                      <w:spacing w:val="6"/>
                    </w:rPr>
                    <w:t>строительства, </w:t>
                  </w:r>
                  <w:r>
                    <w:rPr>
                      <w:spacing w:val="77"/>
                    </w:rPr>
                    <w:t> </w:t>
                  </w:r>
                  <w:r>
                    <w:rPr>
                      <w:spacing w:val="7"/>
                    </w:rPr>
                    <w:t>указанных   </w:t>
                  </w:r>
                  <w:r>
                    <w:rPr/>
                    <w:t>в   </w:t>
                  </w:r>
                  <w:r>
                    <w:rPr>
                      <w:spacing w:val="6"/>
                    </w:rPr>
                    <w:t>пункте </w:t>
                  </w:r>
                  <w:r>
                    <w:rPr>
                      <w:spacing w:val="77"/>
                    </w:rPr>
                    <w:t> </w:t>
                  </w:r>
                  <w:r>
                    <w:rPr/>
                    <w:t>1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5"/>
                    </w:rPr>
                    <w:t>настоящего</w:t>
                  </w:r>
                </w:p>
                <w:p>
                  <w:pPr>
                    <w:tabs>
                      <w:tab w:pos="935" w:val="left" w:leader="none"/>
                    </w:tabs>
                    <w:spacing w:before="141"/>
                    <w:ind w:left="0" w:right="426" w:firstLine="0"/>
                    <w:jc w:val="right"/>
                    <w:rPr>
                      <w:rFonts w:ascii="Impact" w:hAnsi="Impact"/>
                      <w:sz w:val="20"/>
                    </w:rPr>
                  </w:pPr>
                  <w:r>
                    <w:rPr>
                      <w:rFonts w:ascii="Impact" w:hAnsi="Impact"/>
                      <w:sz w:val="20"/>
                    </w:rPr>
                    <w:t>1 Б</w:t>
                  </w:r>
                  <w:r>
                    <w:rPr>
                      <w:rFonts w:ascii="Impact" w:hAnsi="Impact"/>
                      <w:spacing w:val="5"/>
                      <w:sz w:val="20"/>
                    </w:rPr>
                    <w:t> </w:t>
                  </w:r>
                  <w:r>
                    <w:rPr>
                      <w:rFonts w:ascii="Impact" w:hAnsi="Impact"/>
                      <w:sz w:val="20"/>
                    </w:rPr>
                    <w:t>У   </w:t>
                  </w:r>
                  <w:r>
                    <w:rPr>
                      <w:rFonts w:ascii="Impact" w:hAnsi="Impact"/>
                      <w:spacing w:val="13"/>
                      <w:sz w:val="20"/>
                    </w:rPr>
                    <w:t> </w:t>
                  </w:r>
                  <w:r>
                    <w:rPr>
                      <w:rFonts w:ascii="Impact" w:hAnsi="Impact"/>
                      <w:spacing w:val="7"/>
                      <w:sz w:val="20"/>
                    </w:rPr>
                    <w:t>РК</w:t>
                    <w:tab/>
                  </w:r>
                  <w:r>
                    <w:rPr>
                      <w:rFonts w:ascii="Impact" w:hAnsi="Impact"/>
                      <w:sz w:val="20"/>
                    </w:rPr>
                    <w:t>« Ц З К О</w:t>
                  </w:r>
                  <w:r>
                    <w:rPr>
                      <w:rFonts w:ascii="Impact" w:hAnsi="Impact"/>
                      <w:spacing w:val="32"/>
                      <w:sz w:val="20"/>
                    </w:rPr>
                    <w:t> </w:t>
                  </w:r>
                  <w:r>
                    <w:rPr>
                      <w:rFonts w:ascii="Impact" w:hAnsi="Impact"/>
                      <w:sz w:val="20"/>
                    </w:rPr>
                    <w:t>»</w:t>
                  </w:r>
                </w:p>
                <w:p>
                  <w:pPr>
                    <w:spacing w:line="214" w:lineRule="exact" w:before="1"/>
                    <w:ind w:left="0" w:right="0" w:firstLine="0"/>
                    <w:jc w:val="right"/>
                    <w:rPr>
                      <w:rFonts w:ascii="Impact" w:hAnsi="Impact"/>
                      <w:i/>
                      <w:sz w:val="19"/>
                    </w:rPr>
                  </w:pPr>
                  <w:r>
                    <w:rPr>
                      <w:rFonts w:ascii="Impact" w:hAnsi="Impact"/>
                      <w:w w:val="95"/>
                      <w:sz w:val="19"/>
                    </w:rPr>
                    <w:t>В х о д я щ и й N. j</w:t>
                  </w:r>
                  <w:r>
                    <w:rPr>
                      <w:rFonts w:ascii="Impact" w:hAnsi="Impact"/>
                      <w:i/>
                      <w:w w:val="95"/>
                      <w:sz w:val="19"/>
                    </w:rPr>
                    <w:t>Т б -у С У -О Р /</w:t>
                  </w:r>
                </w:p>
                <w:p>
                  <w:pPr>
                    <w:spacing w:line="348" w:lineRule="exact" w:before="0"/>
                    <w:ind w:left="0" w:right="1120" w:firstLine="0"/>
                    <w:jc w:val="right"/>
                    <w:rPr>
                      <w:rFonts w:ascii="Impact" w:hAnsi="Impact"/>
                      <w:i/>
                      <w:sz w:val="30"/>
                    </w:rPr>
                  </w:pPr>
                  <w:r>
                    <w:rPr>
                      <w:sz w:val="26"/>
                    </w:rPr>
                    <w:t>ОТ2 9 </w:t>
                  </w:r>
                  <w:r>
                    <w:rPr>
                      <w:rFonts w:ascii="Impact" w:hAnsi="Impact"/>
                      <w:i/>
                      <w:sz w:val="30"/>
                    </w:rPr>
                    <w:t>т ш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drawing>
          <wp:inline distT="0" distB="0" distL="0" distR="0">
            <wp:extent cx="7525294" cy="10610088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5294" cy="10610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1860" w:h="16710"/>
          <w:pgMar w:top="0" w:bottom="0" w:left="0" w:right="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84.25pt;margin-top:61.365551pt;width:469.95pt;height:239.55pt;mso-position-horizontal-relative:page;mso-position-vertical-relative:page;z-index:-2608" type="#_x0000_t202" filled="false" stroked="false">
            <v:textbox inset="0,0,0,0">
              <w:txbxContent>
                <w:p>
                  <w:pPr>
                    <w:pStyle w:val="BodyText"/>
                    <w:spacing w:line="288" w:lineRule="exact"/>
                    <w:ind w:left="14"/>
                  </w:pPr>
                  <w:r>
                    <w:rPr/>
                    <w:t>приказа, до 01 декабря 2019 года.</w:t>
                  </w:r>
                </w:p>
                <w:p>
                  <w:pPr>
                    <w:pStyle w:val="BodyText"/>
                    <w:spacing w:line="259" w:lineRule="auto" w:before="37"/>
                    <w:ind w:left="9" w:firstLine="705"/>
                    <w:jc w:val="both"/>
                  </w:pPr>
                  <w:r>
                    <w:rPr>
                      <w:spacing w:val="-11"/>
                    </w:rPr>
                    <w:t>4. </w:t>
                  </w:r>
                  <w:r>
                    <w:rPr>
                      <w:spacing w:val="5"/>
                    </w:rPr>
                    <w:t>Управлению </w:t>
                  </w:r>
                  <w:r>
                    <w:rPr/>
                    <w:t>по </w:t>
                  </w:r>
                  <w:r>
                    <w:rPr>
                      <w:spacing w:val="6"/>
                    </w:rPr>
                    <w:t>реализации  </w:t>
                  </w:r>
                  <w:r>
                    <w:rPr>
                      <w:spacing w:val="7"/>
                    </w:rPr>
                    <w:t>государственных </w:t>
                  </w:r>
                  <w:r>
                    <w:rPr>
                      <w:spacing w:val="6"/>
                    </w:rPr>
                    <w:t>программ,  </w:t>
                  </w:r>
                  <w:r>
                    <w:rPr>
                      <w:spacing w:val="3"/>
                    </w:rPr>
                    <w:t>оценке </w:t>
                  </w:r>
                  <w:r>
                    <w:rPr>
                      <w:spacing w:val="7"/>
                    </w:rPr>
                    <w:t>имущества </w:t>
                  </w:r>
                  <w:r>
                    <w:rPr/>
                    <w:t>и </w:t>
                  </w:r>
                  <w:r>
                    <w:rPr>
                      <w:spacing w:val="8"/>
                    </w:rPr>
                    <w:t>обеспечению </w:t>
                  </w:r>
                  <w:r>
                    <w:rPr>
                      <w:spacing w:val="6"/>
                    </w:rPr>
                    <w:t>кадастровой </w:t>
                  </w:r>
                  <w:r>
                    <w:rPr>
                      <w:spacing w:val="8"/>
                    </w:rPr>
                    <w:t>деятельности </w:t>
                  </w:r>
                  <w:r>
                    <w:rPr>
                      <w:spacing w:val="7"/>
                    </w:rPr>
                    <w:t>Министерства </w:t>
                  </w:r>
                  <w:r>
                    <w:rPr>
                      <w:spacing w:val="6"/>
                    </w:rPr>
                    <w:t>обеспечить </w:t>
                  </w:r>
                  <w:r>
                    <w:rPr>
                      <w:spacing w:val="9"/>
                    </w:rPr>
                    <w:t>информирование </w:t>
                  </w:r>
                  <w:r>
                    <w:rPr/>
                    <w:t>о </w:t>
                  </w:r>
                  <w:r>
                    <w:rPr>
                      <w:spacing w:val="5"/>
                    </w:rPr>
                    <w:t>принятии </w:t>
                  </w:r>
                  <w:r>
                    <w:rPr>
                      <w:spacing w:val="6"/>
                    </w:rPr>
                    <w:t>решения, </w:t>
                  </w:r>
                  <w:r>
                    <w:rPr>
                      <w:spacing w:val="8"/>
                    </w:rPr>
                    <w:t>указанного </w:t>
                  </w:r>
                  <w:r>
                    <w:rPr/>
                    <w:t>в </w:t>
                  </w:r>
                  <w:r>
                    <w:rPr>
                      <w:spacing w:val="5"/>
                    </w:rPr>
                    <w:t>пункте </w:t>
                  </w:r>
                  <w:r>
                    <w:rPr/>
                    <w:t>1 </w:t>
                  </w:r>
                  <w:r>
                    <w:rPr>
                      <w:spacing w:val="7"/>
                    </w:rPr>
                    <w:t>настоящего </w:t>
                  </w:r>
                  <w:r>
                    <w:rPr>
                      <w:spacing w:val="6"/>
                    </w:rPr>
                    <w:t>приказа, </w:t>
                  </w:r>
                  <w:r>
                    <w:rPr/>
                    <w:t>а </w:t>
                  </w:r>
                  <w:r>
                    <w:rPr>
                      <w:spacing w:val="7"/>
                    </w:rPr>
                    <w:t>также </w:t>
                  </w:r>
                  <w:r>
                    <w:rPr/>
                    <w:t>о </w:t>
                  </w:r>
                  <w:r>
                    <w:rPr>
                      <w:spacing w:val="6"/>
                    </w:rPr>
                    <w:t>приеме </w:t>
                  </w:r>
                  <w:r>
                    <w:rPr>
                      <w:spacing w:val="7"/>
                    </w:rPr>
                    <w:t>бюджетным  учреждением  </w:t>
                  </w:r>
                  <w:r>
                    <w:rPr>
                      <w:spacing w:val="6"/>
                    </w:rPr>
                    <w:t>деклараций  </w:t>
                  </w:r>
                  <w:r>
                    <w:rPr/>
                    <w:t>о </w:t>
                  </w:r>
                  <w:r>
                    <w:rPr>
                      <w:spacing w:val="8"/>
                    </w:rPr>
                    <w:t>характеристиках </w:t>
                  </w:r>
                  <w:r>
                    <w:rPr>
                      <w:spacing w:val="7"/>
                    </w:rPr>
                    <w:t>объектов недвижимости </w:t>
                  </w:r>
                  <w:r>
                    <w:rPr/>
                    <w:t>в </w:t>
                  </w:r>
                  <w:r>
                    <w:rPr>
                      <w:spacing w:val="5"/>
                    </w:rPr>
                    <w:t>порядке, </w:t>
                  </w:r>
                  <w:r>
                    <w:rPr>
                      <w:spacing w:val="7"/>
                    </w:rPr>
                    <w:t>предусмотренном </w:t>
                  </w:r>
                  <w:r>
                    <w:rPr>
                      <w:spacing w:val="6"/>
                    </w:rPr>
                    <w:t>пунктом </w:t>
                  </w:r>
                  <w:r>
                    <w:rPr/>
                    <w:t>5 </w:t>
                  </w:r>
                  <w:r>
                    <w:rPr>
                      <w:spacing w:val="4"/>
                    </w:rPr>
                    <w:t>статьи </w:t>
                  </w:r>
                  <w:r>
                    <w:rPr>
                      <w:spacing w:val="-13"/>
                    </w:rPr>
                    <w:t>11 </w:t>
                  </w:r>
                  <w:r>
                    <w:rPr>
                      <w:spacing w:val="7"/>
                    </w:rPr>
                    <w:t>Федерального </w:t>
                  </w:r>
                  <w:r>
                    <w:rPr>
                      <w:spacing w:val="6"/>
                    </w:rPr>
                    <w:t>закона </w:t>
                  </w:r>
                  <w:r>
                    <w:rPr/>
                    <w:t>от </w:t>
                  </w:r>
                  <w:r>
                    <w:rPr>
                      <w:spacing w:val="6"/>
                    </w:rPr>
                    <w:t>03.07.2016  </w:t>
                  </w:r>
                  <w:r>
                    <w:rPr/>
                    <w:t>№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4"/>
                    </w:rPr>
                    <w:t>237-ФЗ</w:t>
                  </w:r>
                </w:p>
                <w:p>
                  <w:pPr>
                    <w:pStyle w:val="BodyText"/>
                    <w:spacing w:line="297" w:lineRule="exact"/>
                  </w:pPr>
                  <w:r>
                    <w:rPr/>
                    <w:t>«О государственной кадастровой оценке»</w:t>
                  </w:r>
                </w:p>
                <w:p>
                  <w:pPr>
                    <w:pStyle w:val="BodyText"/>
                    <w:spacing w:line="297" w:lineRule="auto" w:before="61"/>
                    <w:ind w:right="50" w:firstLine="715"/>
                    <w:jc w:val="both"/>
                  </w:pPr>
                  <w:r>
                    <w:rPr>
                      <w:spacing w:val="-6"/>
                    </w:rPr>
                    <w:t>5.    </w:t>
                  </w:r>
                  <w:r>
                    <w:rPr>
                      <w:spacing w:val="8"/>
                    </w:rPr>
                    <w:t>Контроль    </w:t>
                  </w:r>
                  <w:r>
                    <w:rPr/>
                    <w:t>за    </w:t>
                  </w:r>
                  <w:r>
                    <w:rPr>
                      <w:spacing w:val="7"/>
                    </w:rPr>
                    <w:t>исполнением    </w:t>
                  </w:r>
                  <w:r>
                    <w:rPr>
                      <w:spacing w:val="6"/>
                    </w:rPr>
                    <w:t>настоящего     </w:t>
                  </w:r>
                  <w:r>
                    <w:rPr>
                      <w:spacing w:val="5"/>
                    </w:rPr>
                    <w:t>приказа     </w:t>
                  </w:r>
                  <w:r>
                    <w:rPr>
                      <w:spacing w:val="6"/>
                    </w:rPr>
                    <w:t>возложить </w:t>
                  </w:r>
                  <w:r>
                    <w:rPr>
                      <w:spacing w:val="4"/>
                    </w:rPr>
                    <w:t>на </w:t>
                  </w:r>
                  <w:r>
                    <w:rPr>
                      <w:spacing w:val="7"/>
                    </w:rPr>
                    <w:t>заместителя </w:t>
                  </w:r>
                  <w:r>
                    <w:rPr>
                      <w:spacing w:val="8"/>
                    </w:rPr>
                    <w:t>министра имущественных </w:t>
                  </w:r>
                  <w:r>
                    <w:rPr/>
                    <w:t>и </w:t>
                  </w:r>
                  <w:r>
                    <w:rPr>
                      <w:spacing w:val="7"/>
                    </w:rPr>
                    <w:t>земельных отношений </w:t>
                  </w:r>
                  <w:r>
                    <w:rPr>
                      <w:spacing w:val="5"/>
                    </w:rPr>
                    <w:t>Республики </w:t>
                  </w:r>
                  <w:r>
                    <w:rPr>
                      <w:spacing w:val="6"/>
                    </w:rPr>
                    <w:t>Крым </w:t>
                  </w:r>
                  <w:r>
                    <w:rPr>
                      <w:spacing w:val="3"/>
                    </w:rPr>
                    <w:t>Лахи </w:t>
                  </w:r>
                  <w:r>
                    <w:rPr/>
                    <w:t>ну О.</w:t>
                  </w:r>
                  <w:r>
                    <w:rPr>
                      <w:spacing w:val="-32"/>
                    </w:rPr>
                    <w:t> </w:t>
                  </w:r>
                  <w:r>
                    <w:rPr>
                      <w:spacing w:val="-3"/>
                    </w:rPr>
                    <w:t>И.</w:t>
                  </w:r>
                </w:p>
                <w:p>
                  <w:pPr>
                    <w:pStyle w:val="BodyText"/>
                    <w:rPr>
                      <w:sz w:val="28"/>
                    </w:rPr>
                  </w:pPr>
                </w:p>
                <w:p>
                  <w:pPr>
                    <w:pStyle w:val="BodyText"/>
                    <w:rPr>
                      <w:sz w:val="36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Министр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drawing>
          <wp:inline distT="0" distB="0" distL="0" distR="0">
            <wp:extent cx="7373076" cy="7019544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3076" cy="701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1880" w:h="16700"/>
      <w:pgMar w:top="0" w:bottom="280" w:left="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Impact">
    <w:altName w:val="Impac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2019-06-14T12:12:56Z</dcterms:created>
  <dcterms:modified xsi:type="dcterms:W3CDTF">2019-06-14T12:12:56Z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2018-12-14T00:00:00Z</vt:filetime>
  </property>
  <property fmtid="{D5CDD505-2E9C-101B-9397-08002B2CF9AE}" pid="3" name="Creator">
    <vt:lpwstr>Canon </vt:lpwstr>
  </property>
  <property fmtid="{D5CDD505-2E9C-101B-9397-08002B2CF9AE}" pid="4" name="LastSaved">
    <vt:filetime>2019-06-14T00:00:00Z</vt:filetime>
  </property>
</Properties>
</file>